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E2C4" w14:textId="69B6EA0C" w:rsidR="00551DEC" w:rsidRPr="00551DEC" w:rsidRDefault="00551DEC" w:rsidP="00551DEC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color w:val="000000" w:themeColor="text1"/>
          <w:lang w:val="en-GB"/>
        </w:rPr>
      </w:pPr>
      <w:r w:rsidRPr="00551DEC">
        <w:rPr>
          <w:color w:val="000000" w:themeColor="text1"/>
          <w:lang w:val="en-GB"/>
        </w:rPr>
        <w:t xml:space="preserve">Organized groups of farmers, students, </w:t>
      </w:r>
      <w:r>
        <w:rPr>
          <w:color w:val="000000" w:themeColor="text1"/>
          <w:lang w:val="en-GB"/>
        </w:rPr>
        <w:t xml:space="preserve">representatives of </w:t>
      </w:r>
      <w:r w:rsidRPr="00551DEC">
        <w:rPr>
          <w:color w:val="000000" w:themeColor="text1"/>
          <w:lang w:val="en-GB"/>
        </w:rPr>
        <w:t xml:space="preserve">municipalities and other organizations can </w:t>
      </w:r>
      <w:r w:rsidRPr="00E94056">
        <w:rPr>
          <w:b/>
          <w:bCs/>
          <w:color w:val="FF0000"/>
          <w:u w:val="single"/>
          <w:lang w:val="en-GB"/>
        </w:rPr>
        <w:t>visit the exhibition free of charge</w:t>
      </w:r>
      <w:r w:rsidR="00E94056">
        <w:rPr>
          <w:b/>
          <w:bCs/>
          <w:color w:val="FF0000"/>
          <w:u w:val="single"/>
          <w:lang w:val="en-GB"/>
        </w:rPr>
        <w:t>,</w:t>
      </w:r>
      <w:r w:rsidRPr="00E94056">
        <w:rPr>
          <w:color w:val="FF0000"/>
          <w:lang w:val="en-GB"/>
        </w:rPr>
        <w:t xml:space="preserve"> </w:t>
      </w:r>
      <w:r w:rsidRPr="00551DEC">
        <w:rPr>
          <w:color w:val="000000" w:themeColor="text1"/>
          <w:lang w:val="en-GB"/>
        </w:rPr>
        <w:t xml:space="preserve">by submitting a previously prepared group description (i.e. information about the organization and the number of group members) at the entrance to the exhibition </w:t>
      </w:r>
      <w:r w:rsidR="00E94056">
        <w:rPr>
          <w:color w:val="000000" w:themeColor="text1"/>
          <w:lang w:val="en-GB"/>
        </w:rPr>
        <w:t>territory</w:t>
      </w:r>
      <w:r w:rsidRPr="00551DEC">
        <w:rPr>
          <w:color w:val="000000" w:themeColor="text1"/>
          <w:lang w:val="en-GB"/>
        </w:rPr>
        <w:t>! This option is valid for all three days of the exhibition, however, if possible, we invite groups to visit the exhibition on Thursday and/or Friday.</w:t>
      </w:r>
    </w:p>
    <w:p w14:paraId="614721D0" w14:textId="77777777" w:rsidR="00551DEC" w:rsidRPr="00551DEC" w:rsidRDefault="00551DEC" w:rsidP="00551DEC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color w:val="000000" w:themeColor="text1"/>
          <w:lang w:val="en-GB"/>
        </w:rPr>
      </w:pPr>
    </w:p>
    <w:p w14:paraId="47C91B6D" w14:textId="4B020E43" w:rsidR="00D66C79" w:rsidRDefault="00551DEC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lang w:val="en-GB"/>
        </w:rPr>
      </w:pPr>
      <w:r w:rsidRPr="00E94056">
        <w:rPr>
          <w:b/>
          <w:bCs/>
          <w:color w:val="000000" w:themeColor="text1"/>
          <w:lang w:val="en-GB"/>
        </w:rPr>
        <w:t xml:space="preserve">We invite </w:t>
      </w:r>
      <w:r w:rsidR="00E94056">
        <w:rPr>
          <w:b/>
          <w:bCs/>
          <w:color w:val="000000" w:themeColor="text1"/>
          <w:lang w:val="en-GB"/>
        </w:rPr>
        <w:t>group representative</w:t>
      </w:r>
      <w:r w:rsidRPr="00E94056">
        <w:rPr>
          <w:b/>
          <w:bCs/>
          <w:color w:val="000000" w:themeColor="text1"/>
          <w:lang w:val="en-GB"/>
        </w:rPr>
        <w:t xml:space="preserve"> to fill in / print out this </w:t>
      </w:r>
      <w:r w:rsidR="00E94056" w:rsidRPr="00E94056">
        <w:rPr>
          <w:b/>
          <w:bCs/>
          <w:color w:val="000000" w:themeColor="text1"/>
          <w:lang w:val="en-GB"/>
        </w:rPr>
        <w:t>form</w:t>
      </w:r>
      <w:r w:rsidRPr="00E94056">
        <w:rPr>
          <w:b/>
          <w:bCs/>
          <w:color w:val="000000" w:themeColor="text1"/>
          <w:lang w:val="en-GB"/>
        </w:rPr>
        <w:t xml:space="preserve"> or prepare information in another format, indicating the following</w:t>
      </w:r>
      <w:r w:rsidR="00E94056" w:rsidRPr="00E94056">
        <w:rPr>
          <w:b/>
          <w:bCs/>
          <w:color w:val="000000" w:themeColor="text1"/>
          <w:lang w:val="en-GB"/>
        </w:rPr>
        <w:t xml:space="preserve"> information</w:t>
      </w:r>
      <w:r w:rsidR="00E94056">
        <w:rPr>
          <w:b/>
          <w:bCs/>
          <w:color w:val="000000" w:themeColor="text1"/>
          <w:lang w:val="en-GB"/>
        </w:rPr>
        <w:t xml:space="preserve"> listed below</w:t>
      </w:r>
      <w:r w:rsidRPr="00E94056">
        <w:rPr>
          <w:b/>
          <w:bCs/>
          <w:color w:val="000000" w:themeColor="text1"/>
          <w:lang w:val="en-GB"/>
        </w:rPr>
        <w:t xml:space="preserve">. </w:t>
      </w:r>
      <w:r w:rsidR="00D66C79" w:rsidRPr="00D66C79">
        <w:rPr>
          <w:b/>
          <w:bCs/>
          <w:color w:val="000000" w:themeColor="text1"/>
          <w:u w:val="single"/>
          <w:lang w:val="en-GB"/>
        </w:rPr>
        <w:t xml:space="preserve">Information about the group (in </w:t>
      </w:r>
      <w:r w:rsidR="00D66C79" w:rsidRPr="00D66C79">
        <w:rPr>
          <w:b/>
          <w:bCs/>
          <w:color w:val="000000" w:themeColor="text1"/>
          <w:u w:val="single"/>
          <w:lang w:val="en-GB"/>
        </w:rPr>
        <w:t>printed version</w:t>
      </w:r>
      <w:r w:rsidR="00D66C79" w:rsidRPr="00D66C79">
        <w:rPr>
          <w:b/>
          <w:bCs/>
          <w:color w:val="000000" w:themeColor="text1"/>
          <w:u w:val="single"/>
          <w:lang w:val="en-GB"/>
        </w:rPr>
        <w:t xml:space="preserve">) will have to be submitted at the entrance to the exhibition area. </w:t>
      </w:r>
      <w:r w:rsidR="00D66C79" w:rsidRPr="00D66C79">
        <w:rPr>
          <w:b/>
          <w:bCs/>
          <w:color w:val="000000" w:themeColor="text1"/>
          <w:lang w:val="en-GB"/>
        </w:rPr>
        <w:t>In return, you will receive free entrance cards (each person will have their own</w:t>
      </w:r>
      <w:r w:rsidR="00D66C79">
        <w:rPr>
          <w:b/>
          <w:bCs/>
          <w:color w:val="000000" w:themeColor="text1"/>
          <w:lang w:val="en-GB"/>
        </w:rPr>
        <w:t xml:space="preserve"> entrance card</w:t>
      </w:r>
      <w:r w:rsidR="00D66C79" w:rsidRPr="00D66C79">
        <w:rPr>
          <w:b/>
          <w:bCs/>
          <w:color w:val="000000" w:themeColor="text1"/>
          <w:lang w:val="en-GB"/>
        </w:rPr>
        <w:t>).</w:t>
      </w:r>
    </w:p>
    <w:p w14:paraId="4247FA3A" w14:textId="77777777" w:rsidR="00D66C79" w:rsidRDefault="00D66C79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lang w:val="en-GB"/>
        </w:rPr>
      </w:pPr>
    </w:p>
    <w:p w14:paraId="161AAF32" w14:textId="030E798B" w:rsidR="00551DEC" w:rsidRPr="00E94056" w:rsidRDefault="00551DEC" w:rsidP="00D6180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hd w:val="clear" w:color="auto" w:fill="E2EFD9" w:themeFill="accent6" w:themeFillTint="33"/>
        <w:jc w:val="both"/>
        <w:rPr>
          <w:b/>
          <w:bCs/>
          <w:color w:val="000000" w:themeColor="text1"/>
          <w:lang w:val="en-GB"/>
        </w:rPr>
      </w:pPr>
      <w:r w:rsidRPr="00E94056">
        <w:rPr>
          <w:b/>
          <w:bCs/>
          <w:color w:val="000000" w:themeColor="text1"/>
          <w:lang w:val="en-GB"/>
        </w:rPr>
        <w:t>More information</w:t>
      </w:r>
      <w:r w:rsidR="00E94056">
        <w:rPr>
          <w:b/>
          <w:bCs/>
          <w:color w:val="000000" w:themeColor="text1"/>
          <w:lang w:val="en-GB"/>
        </w:rPr>
        <w:t xml:space="preserve"> </w:t>
      </w:r>
      <w:r w:rsidR="00D66C79">
        <w:rPr>
          <w:b/>
          <w:bCs/>
          <w:color w:val="000000" w:themeColor="text1"/>
          <w:lang w:val="en-GB"/>
        </w:rPr>
        <w:t xml:space="preserve">about this opportunity: </w:t>
      </w:r>
      <w:r w:rsidRPr="00E94056">
        <w:rPr>
          <w:b/>
          <w:bCs/>
          <w:color w:val="000000" w:themeColor="text1"/>
          <w:lang w:val="en-GB"/>
        </w:rPr>
        <w:t xml:space="preserve">e-mail </w:t>
      </w:r>
      <w:hyperlink r:id="rId5" w:history="1">
        <w:r w:rsidR="00E94056" w:rsidRPr="00E94056">
          <w:rPr>
            <w:rStyle w:val="Hyperlink"/>
            <w:b/>
            <w:bCs/>
            <w:lang w:val="en-GB"/>
          </w:rPr>
          <w:t>izstade@ramava.lv</w:t>
        </w:r>
      </w:hyperlink>
      <w:r w:rsidR="00E94056" w:rsidRPr="00E94056">
        <w:rPr>
          <w:b/>
          <w:bCs/>
          <w:color w:val="000000" w:themeColor="text1"/>
          <w:lang w:val="en-GB"/>
        </w:rPr>
        <w:t xml:space="preserve"> </w:t>
      </w:r>
      <w:r w:rsidRPr="00E94056">
        <w:rPr>
          <w:b/>
          <w:bCs/>
          <w:color w:val="000000" w:themeColor="text1"/>
          <w:lang w:val="en-GB"/>
        </w:rPr>
        <w:t xml:space="preserve"> or </w:t>
      </w:r>
      <w:r w:rsidR="00D66C79">
        <w:rPr>
          <w:b/>
          <w:bCs/>
          <w:color w:val="000000" w:themeColor="text1"/>
          <w:lang w:val="en-GB"/>
        </w:rPr>
        <w:t xml:space="preserve">phone </w:t>
      </w:r>
      <w:r w:rsidRPr="00E94056">
        <w:rPr>
          <w:b/>
          <w:bCs/>
          <w:color w:val="000000" w:themeColor="text1"/>
          <w:lang w:val="en-GB"/>
        </w:rPr>
        <w:t>+371 67600409</w:t>
      </w:r>
      <w:r w:rsidR="00E94056" w:rsidRPr="00E94056">
        <w:rPr>
          <w:b/>
          <w:bCs/>
          <w:color w:val="000000" w:themeColor="text1"/>
          <w:lang w:val="en-GB"/>
        </w:rPr>
        <w:t>.</w:t>
      </w:r>
    </w:p>
    <w:p w14:paraId="356CB8D1" w14:textId="26FB0A5C" w:rsidR="00D6180D" w:rsidRPr="00551DEC" w:rsidRDefault="00D6180D" w:rsidP="00D6180D">
      <w:pPr>
        <w:rPr>
          <w:color w:val="000000" w:themeColor="text1"/>
          <w:shd w:val="clear" w:color="auto" w:fill="FFFFFF"/>
          <w:lang w:val="en-GB"/>
        </w:rPr>
      </w:pPr>
    </w:p>
    <w:p w14:paraId="50EC3F02" w14:textId="77777777" w:rsidR="00D6180D" w:rsidRPr="00551DEC" w:rsidRDefault="00D6180D" w:rsidP="00D6180D">
      <w:pPr>
        <w:jc w:val="center"/>
        <w:rPr>
          <w:b/>
          <w:bCs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07C93C7F" w14:textId="0FB03F26" w:rsidR="00D6180D" w:rsidRPr="00551DEC" w:rsidRDefault="00E94056" w:rsidP="00D6180D">
      <w:pPr>
        <w:jc w:val="center"/>
        <w:rPr>
          <w:b/>
          <w:bCs/>
          <w:color w:val="000000" w:themeColor="text1"/>
          <w:sz w:val="40"/>
          <w:szCs w:val="40"/>
          <w:shd w:val="clear" w:color="auto" w:fill="FFFFFF"/>
          <w:lang w:val="en-GB"/>
        </w:rPr>
      </w:pPr>
      <w:r>
        <w:rPr>
          <w:b/>
          <w:bCs/>
          <w:color w:val="000000" w:themeColor="text1"/>
          <w:sz w:val="40"/>
          <w:szCs w:val="40"/>
          <w:shd w:val="clear" w:color="auto" w:fill="FFFFFF"/>
          <w:lang w:val="en-GB"/>
        </w:rPr>
        <w:t xml:space="preserve">INFORMATION ABOUT ORGANIZED GROUP </w:t>
      </w:r>
    </w:p>
    <w:p w14:paraId="62894B95" w14:textId="77777777" w:rsidR="005002FF" w:rsidRPr="00551DEC" w:rsidRDefault="005002FF" w:rsidP="00D6180D">
      <w:pPr>
        <w:jc w:val="center"/>
        <w:rPr>
          <w:b/>
          <w:bCs/>
          <w:color w:val="000000" w:themeColor="text1"/>
          <w:sz w:val="40"/>
          <w:szCs w:val="40"/>
          <w:shd w:val="clear" w:color="auto" w:fill="FFFFFF"/>
          <w:lang w:val="en-GB"/>
        </w:rPr>
      </w:pPr>
    </w:p>
    <w:p w14:paraId="45DC3DDB" w14:textId="123A0167" w:rsidR="00D6180D" w:rsidRPr="00551DEC" w:rsidRDefault="00D6180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6180D" w:rsidRPr="00551DEC" w14:paraId="23B99D0E" w14:textId="77777777" w:rsidTr="005002FF">
        <w:trPr>
          <w:trHeight w:val="1531"/>
        </w:trPr>
        <w:tc>
          <w:tcPr>
            <w:tcW w:w="3964" w:type="dxa"/>
          </w:tcPr>
          <w:p w14:paraId="3632D041" w14:textId="161CFF11" w:rsidR="00D6180D" w:rsidRPr="00551DEC" w:rsidRDefault="00E94056" w:rsidP="00D6180D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Title of the exhibition:</w:t>
            </w:r>
          </w:p>
          <w:p w14:paraId="085AB4C8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52" w:type="dxa"/>
          </w:tcPr>
          <w:p w14:paraId="1AD620EB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180D" w:rsidRPr="00551DEC" w14:paraId="3B919B1C" w14:textId="77777777" w:rsidTr="005002FF">
        <w:trPr>
          <w:trHeight w:val="1531"/>
        </w:trPr>
        <w:tc>
          <w:tcPr>
            <w:tcW w:w="3964" w:type="dxa"/>
          </w:tcPr>
          <w:p w14:paraId="0DF321A9" w14:textId="38BD7C77" w:rsidR="00D6180D" w:rsidRPr="00551DEC" w:rsidRDefault="00E94056" w:rsidP="00D6180D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Date when the exhibition is visited:</w:t>
            </w:r>
          </w:p>
          <w:p w14:paraId="22CAF914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52" w:type="dxa"/>
          </w:tcPr>
          <w:p w14:paraId="5FC249AF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180D" w:rsidRPr="00551DEC" w14:paraId="4D314CF8" w14:textId="77777777" w:rsidTr="005002FF">
        <w:trPr>
          <w:trHeight w:val="1531"/>
        </w:trPr>
        <w:tc>
          <w:tcPr>
            <w:tcW w:w="3964" w:type="dxa"/>
          </w:tcPr>
          <w:p w14:paraId="615F1535" w14:textId="3B8DCC97" w:rsidR="00D6180D" w:rsidRPr="00551DEC" w:rsidRDefault="00E94056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Organization which organizes the group:</w:t>
            </w:r>
          </w:p>
          <w:p w14:paraId="6B9DFC52" w14:textId="08E180E3" w:rsidR="00D6180D" w:rsidRPr="00551DEC" w:rsidRDefault="00D6180D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551DEC">
              <w:rPr>
                <w:color w:val="000000" w:themeColor="text1"/>
                <w:sz w:val="22"/>
                <w:szCs w:val="22"/>
                <w:lang w:val="en-GB"/>
              </w:rPr>
              <w:t>N</w:t>
            </w:r>
            <w:r w:rsidR="00E94056">
              <w:rPr>
                <w:color w:val="000000" w:themeColor="text1"/>
                <w:sz w:val="22"/>
                <w:szCs w:val="22"/>
                <w:lang w:val="en-GB"/>
              </w:rPr>
              <w:t>ame / title</w:t>
            </w:r>
          </w:p>
          <w:p w14:paraId="06FFC091" w14:textId="59469C20" w:rsidR="00D6180D" w:rsidRPr="00551DEC" w:rsidRDefault="00E94056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Reg. No</w:t>
            </w:r>
          </w:p>
          <w:p w14:paraId="5108C5D6" w14:textId="2BAF0A9B" w:rsidR="00E94056" w:rsidRPr="00E94056" w:rsidRDefault="00D6180D" w:rsidP="00E9405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551DEC">
              <w:rPr>
                <w:color w:val="000000" w:themeColor="text1"/>
                <w:sz w:val="22"/>
                <w:szCs w:val="22"/>
                <w:lang w:val="en-GB"/>
              </w:rPr>
              <w:t>A</w:t>
            </w:r>
            <w:r w:rsidR="00E94056">
              <w:rPr>
                <w:color w:val="000000" w:themeColor="text1"/>
                <w:sz w:val="22"/>
                <w:szCs w:val="22"/>
                <w:lang w:val="en-GB"/>
              </w:rPr>
              <w:t>ddress</w:t>
            </w:r>
          </w:p>
          <w:p w14:paraId="6C0E2B8B" w14:textId="77777777" w:rsidR="00D6180D" w:rsidRDefault="00E94056" w:rsidP="00D6180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Contact persons e-mail address</w:t>
            </w:r>
          </w:p>
          <w:p w14:paraId="5BF86786" w14:textId="74FEBFBA" w:rsidR="00E94056" w:rsidRPr="00551DEC" w:rsidRDefault="00E94056" w:rsidP="00E94056">
            <w:pPr>
              <w:pStyle w:val="ListParagraph"/>
              <w:ind w:left="360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52" w:type="dxa"/>
          </w:tcPr>
          <w:p w14:paraId="63A85E2A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180D" w:rsidRPr="00551DEC" w14:paraId="3EDE104F" w14:textId="77777777" w:rsidTr="005002FF">
        <w:trPr>
          <w:trHeight w:val="1531"/>
        </w:trPr>
        <w:tc>
          <w:tcPr>
            <w:tcW w:w="3964" w:type="dxa"/>
          </w:tcPr>
          <w:p w14:paraId="2E7FE470" w14:textId="291E65DA" w:rsidR="00D6180D" w:rsidRPr="00551DEC" w:rsidRDefault="00E94056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Number of group members:</w:t>
            </w:r>
          </w:p>
          <w:p w14:paraId="7762AC85" w14:textId="2A703A78" w:rsidR="00D6180D" w:rsidRPr="00551DEC" w:rsidRDefault="00D6180D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52" w:type="dxa"/>
          </w:tcPr>
          <w:p w14:paraId="1F814FC6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180D" w:rsidRPr="00551DEC" w14:paraId="3E4411F4" w14:textId="77777777" w:rsidTr="005002FF">
        <w:trPr>
          <w:trHeight w:val="1531"/>
        </w:trPr>
        <w:tc>
          <w:tcPr>
            <w:tcW w:w="3964" w:type="dxa"/>
          </w:tcPr>
          <w:p w14:paraId="68247512" w14:textId="2A2313AA" w:rsidR="00D6180D" w:rsidRPr="00551DEC" w:rsidRDefault="00E94056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Comments:</w:t>
            </w:r>
          </w:p>
        </w:tc>
        <w:tc>
          <w:tcPr>
            <w:tcW w:w="5052" w:type="dxa"/>
          </w:tcPr>
          <w:p w14:paraId="59AC3397" w14:textId="77777777" w:rsidR="00D6180D" w:rsidRPr="00551DEC" w:rsidRDefault="00D6180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6547F71" w14:textId="77777777" w:rsidR="00D6180D" w:rsidRPr="00551DEC" w:rsidRDefault="00D6180D">
      <w:pPr>
        <w:rPr>
          <w:color w:val="000000" w:themeColor="text1"/>
          <w:lang w:val="en-GB"/>
        </w:rPr>
      </w:pPr>
    </w:p>
    <w:sectPr w:rsidR="00D6180D" w:rsidRPr="00551DEC" w:rsidSect="0056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5375"/>
    <w:multiLevelType w:val="hybridMultilevel"/>
    <w:tmpl w:val="61F459B6"/>
    <w:lvl w:ilvl="0" w:tplc="24CE3CD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1E"/>
    <w:rsid w:val="00163B1E"/>
    <w:rsid w:val="00327992"/>
    <w:rsid w:val="005002FF"/>
    <w:rsid w:val="00551DEC"/>
    <w:rsid w:val="00564148"/>
    <w:rsid w:val="006063BD"/>
    <w:rsid w:val="009E1F60"/>
    <w:rsid w:val="00D6180D"/>
    <w:rsid w:val="00D66C79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5E87"/>
  <w15:chartTrackingRefBased/>
  <w15:docId w15:val="{86250A9C-8735-4AA7-9B4D-EBF6A31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stade@ram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Luse</dc:creator>
  <cp:keywords/>
  <dc:description/>
  <cp:lastModifiedBy>Laura Luse</cp:lastModifiedBy>
  <cp:revision>3</cp:revision>
  <dcterms:created xsi:type="dcterms:W3CDTF">2023-10-02T13:31:00Z</dcterms:created>
  <dcterms:modified xsi:type="dcterms:W3CDTF">2023-10-02T13:53:00Z</dcterms:modified>
</cp:coreProperties>
</file>